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010B8" w:rsidRPr="007010B8" w:rsidTr="00CB2C49">
        <w:tc>
          <w:tcPr>
            <w:tcW w:w="3261" w:type="dxa"/>
            <w:shd w:val="clear" w:color="auto" w:fill="E7E6E6" w:themeFill="background2"/>
          </w:tcPr>
          <w:p w:rsidR="0075328A" w:rsidRPr="007010B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010B8" w:rsidRDefault="00607590" w:rsidP="00607590">
            <w:pPr>
              <w:rPr>
                <w:sz w:val="24"/>
                <w:szCs w:val="24"/>
              </w:rPr>
            </w:pPr>
            <w:r w:rsidRPr="007010B8">
              <w:rPr>
                <w:b/>
                <w:sz w:val="24"/>
                <w:szCs w:val="24"/>
              </w:rPr>
              <w:t>Финансовая среда предпринимательства</w:t>
            </w:r>
            <w:r w:rsidR="009B60C5" w:rsidRPr="007010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10B8" w:rsidRPr="007010B8" w:rsidTr="00A30025">
        <w:tc>
          <w:tcPr>
            <w:tcW w:w="3261" w:type="dxa"/>
            <w:shd w:val="clear" w:color="auto" w:fill="E7E6E6" w:themeFill="background2"/>
          </w:tcPr>
          <w:p w:rsidR="00607590" w:rsidRPr="007010B8" w:rsidRDefault="00607590" w:rsidP="009B60C5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07590" w:rsidRPr="007010B8" w:rsidRDefault="00607590" w:rsidP="00914EBE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607590" w:rsidRPr="007010B8" w:rsidRDefault="00607590" w:rsidP="00914EBE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Менеджмент</w:t>
            </w:r>
          </w:p>
        </w:tc>
      </w:tr>
      <w:tr w:rsidR="007010B8" w:rsidRPr="007010B8" w:rsidTr="00CB2C49">
        <w:tc>
          <w:tcPr>
            <w:tcW w:w="3261" w:type="dxa"/>
            <w:shd w:val="clear" w:color="auto" w:fill="E7E6E6" w:themeFill="background2"/>
          </w:tcPr>
          <w:p w:rsidR="00607590" w:rsidRPr="007010B8" w:rsidRDefault="00607590" w:rsidP="009B60C5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07590" w:rsidRPr="007010B8" w:rsidRDefault="00607590" w:rsidP="00914EBE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Финансовый менеджмент</w:t>
            </w:r>
          </w:p>
        </w:tc>
      </w:tr>
      <w:tr w:rsidR="007010B8" w:rsidRPr="007010B8" w:rsidTr="00CB2C49">
        <w:tc>
          <w:tcPr>
            <w:tcW w:w="3261" w:type="dxa"/>
            <w:shd w:val="clear" w:color="auto" w:fill="E7E6E6" w:themeFill="background2"/>
          </w:tcPr>
          <w:p w:rsidR="00607590" w:rsidRPr="007010B8" w:rsidRDefault="00607590" w:rsidP="009B60C5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07590" w:rsidRPr="007010B8" w:rsidRDefault="00607590" w:rsidP="009B60C5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4 з.е.</w:t>
            </w:r>
          </w:p>
        </w:tc>
      </w:tr>
      <w:tr w:rsidR="007010B8" w:rsidRPr="007010B8" w:rsidTr="00CB2C49">
        <w:tc>
          <w:tcPr>
            <w:tcW w:w="3261" w:type="dxa"/>
            <w:shd w:val="clear" w:color="auto" w:fill="E7E6E6" w:themeFill="background2"/>
          </w:tcPr>
          <w:p w:rsidR="00607590" w:rsidRPr="007010B8" w:rsidRDefault="00607590" w:rsidP="009B60C5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07590" w:rsidRPr="007010B8" w:rsidRDefault="00607590" w:rsidP="009B60C5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Зачет</w:t>
            </w:r>
          </w:p>
        </w:tc>
      </w:tr>
      <w:tr w:rsidR="007010B8" w:rsidRPr="007010B8" w:rsidTr="00CB2C49">
        <w:tc>
          <w:tcPr>
            <w:tcW w:w="3261" w:type="dxa"/>
            <w:shd w:val="clear" w:color="auto" w:fill="E7E6E6" w:themeFill="background2"/>
          </w:tcPr>
          <w:p w:rsidR="00607590" w:rsidRPr="007010B8" w:rsidRDefault="00607590" w:rsidP="00CB2C49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07590" w:rsidRPr="007010B8" w:rsidRDefault="007010B8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607590" w:rsidRPr="007010B8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7010B8" w:rsidRPr="007010B8" w:rsidTr="00CB2C49">
        <w:tc>
          <w:tcPr>
            <w:tcW w:w="10490" w:type="dxa"/>
            <w:gridSpan w:val="3"/>
            <w:shd w:val="clear" w:color="auto" w:fill="E7E6E6" w:themeFill="background2"/>
          </w:tcPr>
          <w:p w:rsidR="00607590" w:rsidRPr="007010B8" w:rsidRDefault="00607590" w:rsidP="004F2043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>Крат</w:t>
            </w:r>
            <w:r w:rsidR="004F2043" w:rsidRPr="007010B8">
              <w:rPr>
                <w:b/>
                <w:i/>
                <w:sz w:val="24"/>
                <w:szCs w:val="24"/>
              </w:rPr>
              <w:t>к</w:t>
            </w:r>
            <w:r w:rsidRPr="007010B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607590" w:rsidP="004F2043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 xml:space="preserve">Тема 1. </w:t>
            </w:r>
            <w:r w:rsidR="00515B8D" w:rsidRPr="007010B8">
              <w:rPr>
                <w:sz w:val="24"/>
                <w:szCs w:val="24"/>
              </w:rPr>
              <w:t>Понятие малого и среднего бизнеса, его социально-экономическое значение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607590" w:rsidP="004F2043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 xml:space="preserve">Тема 2. </w:t>
            </w:r>
            <w:r w:rsidR="00515B8D" w:rsidRPr="007010B8">
              <w:rPr>
                <w:sz w:val="24"/>
                <w:szCs w:val="24"/>
              </w:rPr>
              <w:t>Внешняя и внутренняя среда предпринимательской деятельности. Понятие «риск». Функции предпринимательского риска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607590" w:rsidP="004F2043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 xml:space="preserve">Тема 3. </w:t>
            </w:r>
            <w:r w:rsidR="00515B8D" w:rsidRPr="007010B8">
              <w:rPr>
                <w:sz w:val="24"/>
                <w:szCs w:val="24"/>
              </w:rPr>
              <w:t>Виды малого и среднего предпринимательства и организационно-правовые формы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515B8D" w:rsidP="004F204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Тема 4.</w:t>
            </w:r>
            <w:r w:rsidRPr="007010B8">
              <w:rPr>
                <w:kern w:val="0"/>
                <w:sz w:val="24"/>
                <w:szCs w:val="24"/>
              </w:rPr>
              <w:t xml:space="preserve"> </w:t>
            </w:r>
            <w:r w:rsidRPr="007010B8">
              <w:rPr>
                <w:sz w:val="24"/>
                <w:szCs w:val="24"/>
              </w:rPr>
              <w:t>Источники финансирования малых и средних предприятий и инновационный потенциал субъектов МСП в Российской Федерации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515B8D" w:rsidRPr="007010B8" w:rsidRDefault="00515B8D" w:rsidP="004F204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Тема 5.</w:t>
            </w:r>
            <w:r w:rsidRPr="007010B8">
              <w:rPr>
                <w:kern w:val="0"/>
                <w:sz w:val="24"/>
                <w:szCs w:val="24"/>
              </w:rPr>
              <w:t xml:space="preserve"> </w:t>
            </w:r>
            <w:r w:rsidRPr="007010B8">
              <w:rPr>
                <w:sz w:val="24"/>
                <w:szCs w:val="24"/>
              </w:rPr>
              <w:t>Система управления предпринимательскими рисками. Количественные и качественные методы анализа предпринимательских рисков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515B8D" w:rsidRPr="007010B8" w:rsidRDefault="00515B8D" w:rsidP="004F204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Тема 6.</w:t>
            </w:r>
            <w:r w:rsidRPr="007010B8">
              <w:rPr>
                <w:kern w:val="0"/>
                <w:sz w:val="24"/>
                <w:szCs w:val="24"/>
              </w:rPr>
              <w:t xml:space="preserve"> </w:t>
            </w:r>
            <w:r w:rsidRPr="007010B8">
              <w:rPr>
                <w:sz w:val="24"/>
                <w:szCs w:val="24"/>
              </w:rPr>
              <w:t>Проблемы и перспективы развития малого и среднего предпринимательства</w:t>
            </w:r>
          </w:p>
        </w:tc>
      </w:tr>
      <w:tr w:rsidR="007010B8" w:rsidRPr="007010B8" w:rsidTr="00CB2C49">
        <w:tc>
          <w:tcPr>
            <w:tcW w:w="10490" w:type="dxa"/>
            <w:gridSpan w:val="3"/>
            <w:shd w:val="clear" w:color="auto" w:fill="E7E6E6" w:themeFill="background2"/>
          </w:tcPr>
          <w:p w:rsidR="00607590" w:rsidRPr="007010B8" w:rsidRDefault="00607590" w:rsidP="00515B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60759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10B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316E3" w:rsidRPr="007010B8" w:rsidRDefault="00607590" w:rsidP="007316E3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1.</w:t>
            </w:r>
            <w:r w:rsidRPr="007010B8">
              <w:rPr>
                <w:sz w:val="24"/>
                <w:szCs w:val="24"/>
              </w:rPr>
              <w:tab/>
              <w:t xml:space="preserve"> </w:t>
            </w:r>
            <w:r w:rsidR="007316E3" w:rsidRPr="007010B8">
              <w:rPr>
                <w:sz w:val="24"/>
                <w:szCs w:val="24"/>
              </w:rPr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8" w:history="1">
              <w:r w:rsidR="007316E3" w:rsidRPr="007010B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http://znanium.com/go.php?id=1002467</w:t>
              </w:r>
            </w:hyperlink>
          </w:p>
          <w:p w:rsidR="00607590" w:rsidRPr="007010B8" w:rsidRDefault="0060759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607590" w:rsidRPr="007010B8" w:rsidRDefault="00607590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010B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7590" w:rsidRPr="007010B8" w:rsidRDefault="00607590" w:rsidP="007316E3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1.</w:t>
            </w:r>
            <w:r w:rsidRPr="007010B8">
              <w:rPr>
                <w:sz w:val="24"/>
                <w:szCs w:val="24"/>
              </w:rPr>
              <w:tab/>
              <w:t xml:space="preserve"> </w:t>
            </w:r>
            <w:r w:rsidR="007316E3" w:rsidRPr="007010B8">
              <w:rPr>
                <w:sz w:val="24"/>
                <w:szCs w:val="24"/>
              </w:rPr>
              <w:t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 </w:t>
            </w:r>
            <w:hyperlink r:id="rId9" w:history="1">
              <w:r w:rsidR="007316E3" w:rsidRPr="007010B8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http://znanium.com/go.php?id=989962</w:t>
              </w:r>
            </w:hyperlink>
          </w:p>
        </w:tc>
      </w:tr>
      <w:tr w:rsidR="007010B8" w:rsidRPr="007010B8" w:rsidTr="00CB2C49">
        <w:tc>
          <w:tcPr>
            <w:tcW w:w="10490" w:type="dxa"/>
            <w:gridSpan w:val="3"/>
            <w:shd w:val="clear" w:color="auto" w:fill="E7E6E6" w:themeFill="background2"/>
          </w:tcPr>
          <w:p w:rsidR="00607590" w:rsidRPr="007010B8" w:rsidRDefault="00607590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607590" w:rsidP="00CB2C49">
            <w:pPr>
              <w:rPr>
                <w:b/>
                <w:sz w:val="24"/>
                <w:szCs w:val="24"/>
              </w:rPr>
            </w:pPr>
            <w:r w:rsidRPr="007010B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07590" w:rsidRPr="007010B8" w:rsidRDefault="00607590" w:rsidP="00CB2C49">
            <w:pPr>
              <w:jc w:val="both"/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07590" w:rsidRPr="007010B8" w:rsidRDefault="00607590" w:rsidP="00CB2C49">
            <w:pPr>
              <w:jc w:val="both"/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07590" w:rsidRPr="007010B8" w:rsidRDefault="00607590" w:rsidP="00CB2C49">
            <w:pPr>
              <w:rPr>
                <w:b/>
                <w:sz w:val="24"/>
                <w:szCs w:val="24"/>
              </w:rPr>
            </w:pPr>
          </w:p>
          <w:p w:rsidR="00607590" w:rsidRPr="007010B8" w:rsidRDefault="00607590" w:rsidP="00CB2C49">
            <w:pPr>
              <w:rPr>
                <w:b/>
                <w:sz w:val="24"/>
                <w:szCs w:val="24"/>
              </w:rPr>
            </w:pPr>
            <w:r w:rsidRPr="007010B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07590" w:rsidRPr="007010B8" w:rsidRDefault="00607590" w:rsidP="00CB2C49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Общего доступа</w:t>
            </w:r>
          </w:p>
          <w:p w:rsidR="00607590" w:rsidRPr="007010B8" w:rsidRDefault="00607590" w:rsidP="00CB2C49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- Справочная правовая система ГАРАНТ</w:t>
            </w:r>
          </w:p>
          <w:p w:rsidR="00607590" w:rsidRPr="007010B8" w:rsidRDefault="00607590" w:rsidP="00CB2C49">
            <w:pPr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010B8" w:rsidRPr="007010B8" w:rsidTr="00CB2C49">
        <w:tc>
          <w:tcPr>
            <w:tcW w:w="10490" w:type="dxa"/>
            <w:gridSpan w:val="3"/>
            <w:shd w:val="clear" w:color="auto" w:fill="E7E6E6" w:themeFill="background2"/>
          </w:tcPr>
          <w:p w:rsidR="00607590" w:rsidRPr="007010B8" w:rsidRDefault="00607590" w:rsidP="00515B8D">
            <w:pPr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607590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010B8" w:rsidRPr="007010B8" w:rsidTr="00CB2C49">
        <w:tc>
          <w:tcPr>
            <w:tcW w:w="10490" w:type="dxa"/>
            <w:gridSpan w:val="3"/>
            <w:shd w:val="clear" w:color="auto" w:fill="E7E6E6" w:themeFill="background2"/>
          </w:tcPr>
          <w:p w:rsidR="00607590" w:rsidRPr="007010B8" w:rsidRDefault="00607590" w:rsidP="00515B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010B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010B8" w:rsidRPr="007010B8" w:rsidTr="00CB2C49">
        <w:tc>
          <w:tcPr>
            <w:tcW w:w="10490" w:type="dxa"/>
            <w:gridSpan w:val="3"/>
          </w:tcPr>
          <w:p w:rsidR="00607590" w:rsidRPr="007010B8" w:rsidRDefault="00607590" w:rsidP="00515B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010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15B8D" w:rsidRPr="0061508B" w:rsidRDefault="00515B8D" w:rsidP="00515B8D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Шеина Е.Г.</w:t>
      </w:r>
      <w:r>
        <w:rPr>
          <w:sz w:val="16"/>
          <w:szCs w:val="16"/>
          <w:u w:val="single"/>
        </w:rPr>
        <w:t xml:space="preserve"> </w:t>
      </w:r>
    </w:p>
    <w:p w:rsidR="00515B8D" w:rsidRPr="0061508B" w:rsidRDefault="00515B8D" w:rsidP="00515B8D">
      <w:pPr>
        <w:rPr>
          <w:sz w:val="24"/>
          <w:szCs w:val="24"/>
          <w:u w:val="single"/>
        </w:rPr>
      </w:pPr>
    </w:p>
    <w:p w:rsidR="00515B8D" w:rsidRDefault="00515B8D" w:rsidP="00515B8D">
      <w:pPr>
        <w:rPr>
          <w:sz w:val="24"/>
          <w:szCs w:val="24"/>
        </w:rPr>
      </w:pPr>
    </w:p>
    <w:p w:rsidR="00515B8D" w:rsidRDefault="00515B8D" w:rsidP="00515B8D">
      <w:pPr>
        <w:rPr>
          <w:sz w:val="24"/>
          <w:szCs w:val="24"/>
        </w:rPr>
      </w:pPr>
    </w:p>
    <w:p w:rsidR="00515B8D" w:rsidRPr="00B91DDD" w:rsidRDefault="00515B8D" w:rsidP="00515B8D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7010B8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515B8D" w:rsidRDefault="00515B8D" w:rsidP="0061508B">
      <w:pPr>
        <w:ind w:left="-284"/>
        <w:rPr>
          <w:sz w:val="24"/>
          <w:szCs w:val="24"/>
        </w:rPr>
      </w:pPr>
    </w:p>
    <w:sectPr w:rsidR="00515B8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F3" w:rsidRDefault="007108F3">
      <w:r>
        <w:separator/>
      </w:r>
    </w:p>
  </w:endnote>
  <w:endnote w:type="continuationSeparator" w:id="0">
    <w:p w:rsidR="007108F3" w:rsidRDefault="0071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F3" w:rsidRDefault="007108F3">
      <w:r>
        <w:separator/>
      </w:r>
    </w:p>
  </w:footnote>
  <w:footnote w:type="continuationSeparator" w:id="0">
    <w:p w:rsidR="007108F3" w:rsidRDefault="0071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AC03914"/>
    <w:multiLevelType w:val="multilevel"/>
    <w:tmpl w:val="DA3E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895429"/>
    <w:multiLevelType w:val="multilevel"/>
    <w:tmpl w:val="D87A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3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CFA"/>
    <w:rsid w:val="00261A2F"/>
    <w:rsid w:val="00262098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043"/>
    <w:rsid w:val="00501BB4"/>
    <w:rsid w:val="00503260"/>
    <w:rsid w:val="00503ECC"/>
    <w:rsid w:val="005053A8"/>
    <w:rsid w:val="0051371C"/>
    <w:rsid w:val="00515B8D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07590"/>
    <w:rsid w:val="00613D5F"/>
    <w:rsid w:val="0061508B"/>
    <w:rsid w:val="00631A09"/>
    <w:rsid w:val="006322E7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10B8"/>
    <w:rsid w:val="00702693"/>
    <w:rsid w:val="007103DB"/>
    <w:rsid w:val="007108F3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16E3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1461"/>
  <w15:docId w15:val="{BCD3A671-6431-4383-A450-2214239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F878-2670-4006-8254-6CEE003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2809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2019-03-13T12:26:00Z</dcterms:created>
  <dcterms:modified xsi:type="dcterms:W3CDTF">2019-07-08T09:17:00Z</dcterms:modified>
</cp:coreProperties>
</file>